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A9" w:rsidRDefault="00C45FA9" w:rsidP="006D3335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</w:rPr>
      </w:pPr>
      <w:r w:rsidRPr="006D3335">
        <w:rPr>
          <w:rFonts w:asciiTheme="minorHAnsi" w:eastAsia="Times New Roman" w:hAnsiTheme="minorHAnsi" w:cstheme="minorHAnsi"/>
          <w:b/>
          <w:bCs/>
        </w:rPr>
        <w:t xml:space="preserve">Praktyki płatne - </w:t>
      </w:r>
      <w:r w:rsidRPr="00B73CBE">
        <w:rPr>
          <w:rFonts w:asciiTheme="minorHAnsi" w:eastAsia="Times New Roman" w:hAnsiTheme="minorHAnsi" w:cstheme="minorHAnsi"/>
          <w:b/>
          <w:bCs/>
        </w:rPr>
        <w:t>Asystent/Asystentka biura w kancelarii prawnej</w:t>
      </w:r>
    </w:p>
    <w:p w:rsidR="006D3335" w:rsidRPr="006D3335" w:rsidRDefault="006D3335" w:rsidP="006D3335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</w:rPr>
      </w:pPr>
    </w:p>
    <w:p w:rsidR="00C45FA9" w:rsidRDefault="00C45FA9" w:rsidP="006D3335">
      <w:pPr>
        <w:pStyle w:val="offer-viewfkakeg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3335">
        <w:rPr>
          <w:rFonts w:asciiTheme="minorHAnsi" w:hAnsiTheme="minorHAnsi" w:cstheme="minorHAnsi"/>
          <w:sz w:val="22"/>
          <w:szCs w:val="22"/>
        </w:rPr>
        <w:t xml:space="preserve">Kancelaria adwokacko-radcowska WW Legal Wądołowski i Wspólnicy z siedzibą w Warszawie zaprasza na praktyki płatne na stanowisku </w:t>
      </w:r>
      <w:r w:rsidRPr="00B73CBE">
        <w:rPr>
          <w:rFonts w:asciiTheme="minorHAnsi" w:hAnsiTheme="minorHAnsi" w:cstheme="minorHAnsi"/>
          <w:b/>
          <w:bCs/>
          <w:sz w:val="22"/>
          <w:szCs w:val="22"/>
        </w:rPr>
        <w:t>Asystent/Asystentka biura w kancelarii prawnej</w:t>
      </w:r>
    </w:p>
    <w:p w:rsidR="006D3335" w:rsidRPr="006D3335" w:rsidRDefault="006D3335" w:rsidP="006D3335">
      <w:pPr>
        <w:pStyle w:val="offer-viewfkakeg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45FA9" w:rsidRPr="006D3335" w:rsidRDefault="00C45FA9" w:rsidP="006D3335">
      <w:pPr>
        <w:pStyle w:val="offer-viewfkakeg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D3335">
        <w:rPr>
          <w:rFonts w:asciiTheme="minorHAnsi" w:hAnsiTheme="minorHAnsi" w:cstheme="minorHAnsi"/>
          <w:sz w:val="22"/>
          <w:szCs w:val="22"/>
        </w:rPr>
        <w:t xml:space="preserve">Jeżeli: </w:t>
      </w:r>
    </w:p>
    <w:p w:rsidR="00C45FA9" w:rsidRPr="006D3335" w:rsidRDefault="00C45FA9" w:rsidP="006D3335">
      <w:pPr>
        <w:pStyle w:val="offer-viewfkakeg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D3335">
        <w:rPr>
          <w:rFonts w:asciiTheme="minorHAnsi" w:hAnsiTheme="minorHAnsi" w:cstheme="minorHAnsi"/>
          <w:sz w:val="22"/>
          <w:szCs w:val="22"/>
        </w:rPr>
        <w:t xml:space="preserve">lubisz kontakt z ludźmi i łatwo nawiązujesz relacje, </w:t>
      </w:r>
    </w:p>
    <w:p w:rsidR="00C45FA9" w:rsidRPr="006D3335" w:rsidRDefault="00C45FA9" w:rsidP="006D3335">
      <w:pPr>
        <w:pStyle w:val="offer-viewfkakeg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D3335">
        <w:rPr>
          <w:rFonts w:asciiTheme="minorHAnsi" w:hAnsiTheme="minorHAnsi" w:cstheme="minorHAnsi"/>
          <w:sz w:val="22"/>
          <w:szCs w:val="22"/>
        </w:rPr>
        <w:t xml:space="preserve">posiadasz doskonałe umiejętności organizacyjne, </w:t>
      </w:r>
    </w:p>
    <w:p w:rsidR="00C45FA9" w:rsidRPr="006D3335" w:rsidRDefault="00C45FA9" w:rsidP="006D3335">
      <w:pPr>
        <w:pStyle w:val="offer-viewfkakeg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D3335">
        <w:rPr>
          <w:rFonts w:asciiTheme="minorHAnsi" w:hAnsiTheme="minorHAnsi" w:cstheme="minorHAnsi"/>
          <w:sz w:val="22"/>
          <w:szCs w:val="22"/>
        </w:rPr>
        <w:t xml:space="preserve">wykazujesz wysoki poziom zaangażowania w powierzone zadania, </w:t>
      </w:r>
    </w:p>
    <w:p w:rsidR="00C45FA9" w:rsidRPr="006D3335" w:rsidRDefault="00C45FA9" w:rsidP="006D3335">
      <w:pPr>
        <w:pStyle w:val="offer-viewfkakeg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D3335">
        <w:rPr>
          <w:rFonts w:asciiTheme="minorHAnsi" w:hAnsiTheme="minorHAnsi" w:cstheme="minorHAnsi"/>
          <w:sz w:val="22"/>
          <w:szCs w:val="22"/>
        </w:rPr>
        <w:t xml:space="preserve">cechujesz się wysoką kulturą osobistą, </w:t>
      </w:r>
    </w:p>
    <w:p w:rsidR="00C45FA9" w:rsidRPr="006D3335" w:rsidRDefault="00C45FA9" w:rsidP="006D3335">
      <w:pPr>
        <w:pStyle w:val="offer-viewfkakeg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D3335">
        <w:rPr>
          <w:rFonts w:asciiTheme="minorHAnsi" w:hAnsiTheme="minorHAnsi" w:cstheme="minorHAnsi"/>
          <w:sz w:val="22"/>
          <w:szCs w:val="22"/>
        </w:rPr>
        <w:t>chcesz pracować w przyjaznej atmosferze,</w:t>
      </w:r>
    </w:p>
    <w:p w:rsidR="00C45FA9" w:rsidRDefault="00C45FA9" w:rsidP="006D3335">
      <w:pPr>
        <w:pStyle w:val="offer-viewfkakeg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D3335">
        <w:rPr>
          <w:rFonts w:asciiTheme="minorHAnsi" w:hAnsiTheme="minorHAnsi" w:cstheme="minorHAnsi"/>
          <w:sz w:val="22"/>
          <w:szCs w:val="22"/>
        </w:rPr>
        <w:t>te praktyki są dla Ciebie!</w:t>
      </w:r>
    </w:p>
    <w:p w:rsidR="006D3335" w:rsidRPr="006D3335" w:rsidRDefault="006D3335" w:rsidP="006D3335">
      <w:pPr>
        <w:pStyle w:val="offer-viewfkakeg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45FA9" w:rsidRPr="00B73CBE" w:rsidRDefault="00C45FA9" w:rsidP="006D3335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</w:rPr>
      </w:pPr>
      <w:r w:rsidRPr="00B73CBE">
        <w:rPr>
          <w:rFonts w:asciiTheme="minorHAnsi" w:eastAsia="Times New Roman" w:hAnsiTheme="minorHAnsi" w:cstheme="minorHAnsi"/>
          <w:b/>
          <w:bCs/>
        </w:rPr>
        <w:t>Nasze wymagania</w:t>
      </w:r>
    </w:p>
    <w:p w:rsidR="00C51567" w:rsidRPr="006D3335" w:rsidRDefault="00C51567" w:rsidP="006D3335">
      <w:pPr>
        <w:pStyle w:val="Akapitzlist"/>
        <w:numPr>
          <w:ilvl w:val="0"/>
          <w:numId w:val="32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cstheme="minorHAnsi"/>
          <w:sz w:val="22"/>
          <w:szCs w:val="22"/>
        </w:rPr>
        <w:t xml:space="preserve">student/ studentka </w:t>
      </w:r>
      <w:r w:rsidR="0085343B">
        <w:rPr>
          <w:rFonts w:cstheme="minorHAnsi"/>
          <w:sz w:val="22"/>
          <w:szCs w:val="22"/>
        </w:rPr>
        <w:t>kierunków menadżerskich, zarządzania, administracji lub prawa,</w:t>
      </w:r>
    </w:p>
    <w:p w:rsidR="00C45FA9" w:rsidRPr="006D3335" w:rsidRDefault="00C45FA9" w:rsidP="006D3335">
      <w:pPr>
        <w:pStyle w:val="Akapitzlist"/>
        <w:numPr>
          <w:ilvl w:val="0"/>
          <w:numId w:val="32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eastAsia="Times New Roman" w:cstheme="minorHAnsi"/>
          <w:sz w:val="22"/>
          <w:szCs w:val="22"/>
          <w:lang w:eastAsia="pl-PL"/>
        </w:rPr>
        <w:t>umiejętności organizacyjne (umiejętność planowania, ustalania priorytetów),</w:t>
      </w:r>
    </w:p>
    <w:p w:rsidR="00C45FA9" w:rsidRPr="006D3335" w:rsidRDefault="00C45FA9" w:rsidP="006D3335">
      <w:pPr>
        <w:pStyle w:val="Akapitzlist"/>
        <w:numPr>
          <w:ilvl w:val="0"/>
          <w:numId w:val="32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eastAsia="Times New Roman" w:cstheme="minorHAnsi"/>
          <w:sz w:val="22"/>
          <w:szCs w:val="22"/>
          <w:lang w:eastAsia="pl-PL"/>
        </w:rPr>
        <w:t>umiejętność pracy pod presją czasu,</w:t>
      </w:r>
    </w:p>
    <w:p w:rsidR="00C45FA9" w:rsidRPr="006D3335" w:rsidRDefault="00C45FA9" w:rsidP="006D3335">
      <w:pPr>
        <w:pStyle w:val="Akapitzlist"/>
        <w:numPr>
          <w:ilvl w:val="0"/>
          <w:numId w:val="32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eastAsia="Times New Roman" w:cstheme="minorHAnsi"/>
          <w:sz w:val="22"/>
          <w:szCs w:val="22"/>
          <w:lang w:eastAsia="pl-PL"/>
        </w:rPr>
        <w:t>umiejętność pracy w zespole,</w:t>
      </w:r>
    </w:p>
    <w:p w:rsidR="00C45FA9" w:rsidRPr="006D3335" w:rsidRDefault="00C45FA9" w:rsidP="006D3335">
      <w:pPr>
        <w:pStyle w:val="Akapitzlist"/>
        <w:numPr>
          <w:ilvl w:val="0"/>
          <w:numId w:val="32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eastAsia="Times New Roman" w:cstheme="minorHAnsi"/>
          <w:sz w:val="22"/>
          <w:szCs w:val="22"/>
          <w:lang w:eastAsia="pl-PL"/>
        </w:rPr>
        <w:t xml:space="preserve">samodzielność w realizacji obowiązków, </w:t>
      </w:r>
    </w:p>
    <w:p w:rsidR="00C45FA9" w:rsidRPr="006D3335" w:rsidRDefault="00C45FA9" w:rsidP="006D3335">
      <w:pPr>
        <w:pStyle w:val="Akapitzlist"/>
        <w:numPr>
          <w:ilvl w:val="0"/>
          <w:numId w:val="32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eastAsia="Times New Roman" w:cstheme="minorHAnsi"/>
          <w:sz w:val="22"/>
          <w:szCs w:val="22"/>
          <w:lang w:eastAsia="pl-PL"/>
        </w:rPr>
        <w:t>dokładność w wykonywaniu zleconych zadań,</w:t>
      </w:r>
    </w:p>
    <w:p w:rsidR="00C45FA9" w:rsidRPr="006D3335" w:rsidRDefault="00C45FA9" w:rsidP="006D3335">
      <w:pPr>
        <w:pStyle w:val="Akapitzlist"/>
        <w:numPr>
          <w:ilvl w:val="0"/>
          <w:numId w:val="32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eastAsia="Times New Roman" w:cstheme="minorHAnsi"/>
          <w:sz w:val="22"/>
          <w:szCs w:val="22"/>
          <w:lang w:eastAsia="pl-PL"/>
        </w:rPr>
        <w:t>umiejętność budowania i utrzymywania relacji z klientami,</w:t>
      </w:r>
    </w:p>
    <w:p w:rsidR="00C45FA9" w:rsidRPr="006D3335" w:rsidRDefault="00C45FA9" w:rsidP="006D3335">
      <w:pPr>
        <w:pStyle w:val="Akapitzlist"/>
        <w:numPr>
          <w:ilvl w:val="0"/>
          <w:numId w:val="32"/>
        </w:numPr>
        <w:jc w:val="both"/>
        <w:outlineLvl w:val="1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eastAsia="Times New Roman" w:cstheme="minorHAnsi"/>
          <w:sz w:val="22"/>
          <w:szCs w:val="22"/>
          <w:lang w:eastAsia="pl-PL"/>
        </w:rPr>
        <w:t>wysoka kultura osobista.</w:t>
      </w:r>
    </w:p>
    <w:p w:rsidR="006D3335" w:rsidRDefault="006D3335" w:rsidP="006D3335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</w:rPr>
      </w:pPr>
    </w:p>
    <w:p w:rsidR="006D3335" w:rsidRPr="00B73CBE" w:rsidRDefault="006D3335" w:rsidP="006D3335">
      <w:pPr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</w:rPr>
      </w:pPr>
      <w:r w:rsidRPr="00B73CBE">
        <w:rPr>
          <w:rFonts w:asciiTheme="minorHAnsi" w:eastAsia="Times New Roman" w:hAnsiTheme="minorHAnsi" w:cstheme="minorHAnsi"/>
          <w:b/>
          <w:bCs/>
        </w:rPr>
        <w:t>Twój zakres obowiązków</w:t>
      </w:r>
    </w:p>
    <w:p w:rsidR="006D3335" w:rsidRPr="006D3335" w:rsidRDefault="006D3335" w:rsidP="006D3335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eastAsia="Times New Roman" w:cstheme="minorHAnsi"/>
          <w:sz w:val="22"/>
          <w:szCs w:val="22"/>
          <w:lang w:eastAsia="pl-PL"/>
        </w:rPr>
        <w:t xml:space="preserve">dbanie o porządek kancelarii oraz sekretariatu, </w:t>
      </w:r>
    </w:p>
    <w:p w:rsidR="006D3335" w:rsidRPr="006D3335" w:rsidRDefault="006D3335" w:rsidP="006D3335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eastAsia="Times New Roman" w:cstheme="minorHAnsi"/>
          <w:sz w:val="22"/>
          <w:szCs w:val="22"/>
          <w:lang w:eastAsia="pl-PL"/>
        </w:rPr>
        <w:t>zaopatrywanie kancelarii w niezbędne materiały biurowe,</w:t>
      </w:r>
    </w:p>
    <w:p w:rsidR="006D3335" w:rsidRPr="006D3335" w:rsidRDefault="006D3335" w:rsidP="006D3335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eastAsia="Times New Roman" w:cstheme="minorHAnsi"/>
          <w:sz w:val="22"/>
          <w:szCs w:val="22"/>
          <w:lang w:eastAsia="pl-PL"/>
        </w:rPr>
        <w:t>obsługa klientów w przyjazny i profesjonalny sposób,</w:t>
      </w:r>
    </w:p>
    <w:p w:rsidR="006D3335" w:rsidRPr="006D3335" w:rsidRDefault="006D3335" w:rsidP="006D3335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eastAsia="Times New Roman" w:cstheme="minorHAnsi"/>
          <w:sz w:val="22"/>
          <w:szCs w:val="22"/>
          <w:lang w:eastAsia="pl-PL"/>
        </w:rPr>
        <w:t>zapewnienie sprawnego funkcjonowania pracy sekretariatu kancelarii,</w:t>
      </w:r>
    </w:p>
    <w:p w:rsidR="006D3335" w:rsidRPr="006D3335" w:rsidRDefault="006D3335" w:rsidP="006D3335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eastAsia="Times New Roman" w:cstheme="minorHAnsi"/>
          <w:sz w:val="22"/>
          <w:szCs w:val="22"/>
          <w:lang w:eastAsia="pl-PL"/>
        </w:rPr>
        <w:t xml:space="preserve">porządkowanie, kopiowanie, skanowanie oraz archiwizacja dokumentów, </w:t>
      </w:r>
    </w:p>
    <w:p w:rsidR="006D3335" w:rsidRPr="006D3335" w:rsidRDefault="006D3335" w:rsidP="006D3335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eastAsia="Times New Roman" w:cstheme="minorHAnsi"/>
          <w:sz w:val="22"/>
          <w:szCs w:val="22"/>
          <w:lang w:eastAsia="pl-PL"/>
        </w:rPr>
        <w:t xml:space="preserve">bieżący kontakt z sądami i urzędami, </w:t>
      </w:r>
    </w:p>
    <w:p w:rsidR="006D3335" w:rsidRPr="006D3335" w:rsidRDefault="006D3335" w:rsidP="006D3335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eastAsia="Times New Roman" w:cstheme="minorHAnsi"/>
          <w:sz w:val="22"/>
          <w:szCs w:val="22"/>
          <w:lang w:eastAsia="pl-PL"/>
        </w:rPr>
        <w:t>zapewnienie sprawnego obiegu dokumentów i informacji, w tym poprzez bezpośredni kontakt z klientem,</w:t>
      </w:r>
    </w:p>
    <w:p w:rsidR="006D3335" w:rsidRPr="006D3335" w:rsidRDefault="006D3335" w:rsidP="006D3335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eastAsia="Times New Roman" w:cstheme="minorHAnsi"/>
          <w:sz w:val="22"/>
          <w:szCs w:val="22"/>
          <w:lang w:eastAsia="pl-PL"/>
        </w:rPr>
        <w:t xml:space="preserve">zarządzanie kalendarzem spotkań, </w:t>
      </w:r>
    </w:p>
    <w:p w:rsidR="006D3335" w:rsidRPr="006D3335" w:rsidRDefault="006D3335" w:rsidP="006D3335">
      <w:pPr>
        <w:pStyle w:val="Akapitzlist"/>
        <w:numPr>
          <w:ilvl w:val="0"/>
          <w:numId w:val="34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eastAsia="Times New Roman" w:cstheme="minorHAnsi"/>
          <w:sz w:val="22"/>
          <w:szCs w:val="22"/>
          <w:lang w:eastAsia="pl-PL"/>
        </w:rPr>
        <w:t>dbałość o właściwy wizerunek kancelarii,</w:t>
      </w:r>
    </w:p>
    <w:p w:rsidR="006D3335" w:rsidRDefault="006D3335" w:rsidP="006D3335">
      <w:pPr>
        <w:pStyle w:val="Akapitzlist"/>
        <w:numPr>
          <w:ilvl w:val="0"/>
          <w:numId w:val="34"/>
        </w:numPr>
        <w:jc w:val="both"/>
        <w:outlineLvl w:val="1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eastAsia="Times New Roman" w:cstheme="minorHAnsi"/>
          <w:sz w:val="22"/>
          <w:szCs w:val="22"/>
          <w:lang w:eastAsia="pl-PL"/>
        </w:rPr>
        <w:t>wsparcie prawników w zakresie bieżących spraw biurowych i technicznych.</w:t>
      </w:r>
    </w:p>
    <w:p w:rsidR="00C51567" w:rsidRPr="006D3335" w:rsidRDefault="00C45FA9" w:rsidP="006D3335">
      <w:pPr>
        <w:pStyle w:val="Akapitzlist"/>
        <w:ind w:left="0"/>
        <w:jc w:val="both"/>
        <w:outlineLvl w:val="1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eastAsia="Times New Roman" w:cstheme="minorHAnsi"/>
          <w:b/>
          <w:bCs/>
          <w:sz w:val="22"/>
          <w:szCs w:val="22"/>
        </w:rPr>
        <w:br/>
      </w:r>
      <w:r w:rsidRPr="006D3335">
        <w:rPr>
          <w:rFonts w:eastAsia="Times New Roman" w:cstheme="minorHAnsi"/>
          <w:b/>
          <w:bCs/>
          <w:sz w:val="22"/>
          <w:szCs w:val="22"/>
          <w:lang w:eastAsia="pl-PL"/>
        </w:rPr>
        <w:t>To oferujemy</w:t>
      </w:r>
    </w:p>
    <w:p w:rsidR="00C51567" w:rsidRPr="006D3335" w:rsidRDefault="00C51567" w:rsidP="006D3335">
      <w:pPr>
        <w:pStyle w:val="Akapitzlist"/>
        <w:numPr>
          <w:ilvl w:val="0"/>
          <w:numId w:val="33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cstheme="minorHAnsi"/>
          <w:sz w:val="22"/>
          <w:szCs w:val="22"/>
        </w:rPr>
        <w:t>elastyczne godziny pracy (możliwość dostosowania do grafiku studiów)</w:t>
      </w:r>
      <w:r w:rsidR="006D3335" w:rsidRPr="006D3335">
        <w:rPr>
          <w:rFonts w:cstheme="minorHAnsi"/>
          <w:sz w:val="22"/>
          <w:szCs w:val="22"/>
        </w:rPr>
        <w:t xml:space="preserve"> lub praca w pełnym wymiarze godzin;</w:t>
      </w:r>
    </w:p>
    <w:p w:rsidR="00C51567" w:rsidRPr="006D3335" w:rsidRDefault="00C51567" w:rsidP="006D3335">
      <w:pPr>
        <w:pStyle w:val="Akapitzlist"/>
        <w:numPr>
          <w:ilvl w:val="0"/>
          <w:numId w:val="33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cstheme="minorHAnsi"/>
          <w:sz w:val="22"/>
          <w:szCs w:val="22"/>
        </w:rPr>
        <w:t>możliwość rozwoju i zdobycia cennego doświadczenia zawodowego,</w:t>
      </w:r>
    </w:p>
    <w:p w:rsidR="00C51567" w:rsidRPr="006D3335" w:rsidRDefault="00C51567" w:rsidP="006D3335">
      <w:pPr>
        <w:pStyle w:val="Akapitzlist"/>
        <w:numPr>
          <w:ilvl w:val="0"/>
          <w:numId w:val="33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cstheme="minorHAnsi"/>
          <w:sz w:val="22"/>
          <w:szCs w:val="22"/>
        </w:rPr>
        <w:t>możliwość długotrwałej współpracy</w:t>
      </w:r>
      <w:r w:rsidR="006D3335" w:rsidRPr="006D3335">
        <w:rPr>
          <w:rFonts w:cstheme="minorHAnsi"/>
          <w:sz w:val="22"/>
          <w:szCs w:val="22"/>
        </w:rPr>
        <w:t>,</w:t>
      </w:r>
    </w:p>
    <w:p w:rsidR="00C45FA9" w:rsidRPr="006D3335" w:rsidRDefault="00C45FA9" w:rsidP="006D3335">
      <w:pPr>
        <w:pStyle w:val="Akapitzlist"/>
        <w:numPr>
          <w:ilvl w:val="0"/>
          <w:numId w:val="33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eastAsia="Times New Roman" w:cstheme="minorHAnsi"/>
          <w:sz w:val="22"/>
          <w:szCs w:val="22"/>
          <w:lang w:eastAsia="pl-PL"/>
        </w:rPr>
        <w:t>przyjazna atmosfera pracy,</w:t>
      </w:r>
    </w:p>
    <w:p w:rsidR="00C45FA9" w:rsidRPr="006D3335" w:rsidRDefault="00C45FA9" w:rsidP="006D3335">
      <w:pPr>
        <w:pStyle w:val="Akapitzlist"/>
        <w:numPr>
          <w:ilvl w:val="0"/>
          <w:numId w:val="33"/>
        </w:numPr>
        <w:jc w:val="both"/>
        <w:rPr>
          <w:rFonts w:eastAsia="Times New Roman" w:cstheme="minorHAnsi"/>
          <w:sz w:val="22"/>
          <w:szCs w:val="22"/>
          <w:lang w:eastAsia="pl-PL"/>
        </w:rPr>
      </w:pPr>
      <w:r w:rsidRPr="006D3335">
        <w:rPr>
          <w:rFonts w:eastAsia="Times New Roman" w:cstheme="minorHAnsi"/>
          <w:sz w:val="22"/>
          <w:szCs w:val="22"/>
          <w:lang w:eastAsia="pl-PL"/>
        </w:rPr>
        <w:t>możliwość pracy w młodym i ambitnym zespole,</w:t>
      </w:r>
    </w:p>
    <w:p w:rsidR="00C45FA9" w:rsidRPr="00073C78" w:rsidRDefault="00C45FA9" w:rsidP="006D3335">
      <w:pPr>
        <w:pStyle w:val="Akapitzlist"/>
        <w:numPr>
          <w:ilvl w:val="0"/>
          <w:numId w:val="33"/>
        </w:numPr>
        <w:jc w:val="both"/>
        <w:outlineLvl w:val="1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6D3335">
        <w:rPr>
          <w:rFonts w:eastAsia="Times New Roman" w:cstheme="minorHAnsi"/>
          <w:sz w:val="22"/>
          <w:szCs w:val="22"/>
          <w:lang w:eastAsia="pl-PL"/>
        </w:rPr>
        <w:t xml:space="preserve">pracę w </w:t>
      </w:r>
      <w:proofErr w:type="spellStart"/>
      <w:r w:rsidRPr="006D3335">
        <w:rPr>
          <w:rFonts w:eastAsia="Times New Roman" w:cstheme="minorHAnsi"/>
          <w:sz w:val="22"/>
          <w:szCs w:val="22"/>
          <w:lang w:eastAsia="pl-PL"/>
        </w:rPr>
        <w:t>centrum</w:t>
      </w:r>
      <w:proofErr w:type="spellEnd"/>
      <w:r w:rsidRPr="006D3335">
        <w:rPr>
          <w:rFonts w:eastAsia="Times New Roman" w:cstheme="minorHAnsi"/>
          <w:sz w:val="22"/>
          <w:szCs w:val="22"/>
          <w:lang w:eastAsia="pl-PL"/>
        </w:rPr>
        <w:t xml:space="preserve"> Warszawy.</w:t>
      </w:r>
    </w:p>
    <w:p w:rsidR="00073C78" w:rsidRPr="00073C78" w:rsidRDefault="00073C78" w:rsidP="00073C78">
      <w:pPr>
        <w:jc w:val="both"/>
        <w:outlineLvl w:val="1"/>
        <w:rPr>
          <w:rFonts w:eastAsia="Times New Roman" w:cstheme="minorHAnsi"/>
          <w:b/>
          <w:bCs/>
        </w:rPr>
      </w:pPr>
    </w:p>
    <w:p w:rsidR="006D3335" w:rsidRDefault="006D3335" w:rsidP="006D3335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lang w:eastAsia="en-US"/>
        </w:rPr>
      </w:pPr>
    </w:p>
    <w:p w:rsidR="00073C78" w:rsidRPr="00073C78" w:rsidRDefault="00073C78" w:rsidP="00073C78">
      <w:pPr>
        <w:spacing w:after="0"/>
        <w:jc w:val="both"/>
        <w:rPr>
          <w:rFonts w:asciiTheme="minorHAnsi" w:hAnsiTheme="minorHAnsi" w:cstheme="minorHAnsi"/>
        </w:rPr>
      </w:pPr>
      <w:r w:rsidRPr="00073C78">
        <w:rPr>
          <w:rFonts w:asciiTheme="minorHAnsi" w:hAnsiTheme="minorHAnsi" w:cstheme="minorHAnsi"/>
        </w:rPr>
        <w:lastRenderedPageBreak/>
        <w:t xml:space="preserve">Zgłoszenia (CV) prosimy kierować na adres: </w:t>
      </w:r>
      <w:r w:rsidRPr="00073C78">
        <w:rPr>
          <w:rFonts w:asciiTheme="minorHAnsi" w:hAnsiTheme="minorHAnsi" w:cstheme="minorHAnsi"/>
          <w:b/>
        </w:rPr>
        <w:t xml:space="preserve">a.kwiejda@wwlegal.eu </w:t>
      </w:r>
      <w:r w:rsidRPr="00073C78">
        <w:rPr>
          <w:rFonts w:asciiTheme="minorHAnsi" w:hAnsiTheme="minorHAnsi" w:cstheme="minorHAnsi"/>
        </w:rPr>
        <w:t>z dopiskiem</w:t>
      </w:r>
      <w:r>
        <w:rPr>
          <w:rFonts w:asciiTheme="minorHAnsi" w:hAnsiTheme="minorHAnsi" w:cstheme="minorHAnsi"/>
          <w:b/>
        </w:rPr>
        <w:t xml:space="preserve"> rekrutacja praktyki </w:t>
      </w:r>
      <w:r w:rsidRPr="00073C78">
        <w:rPr>
          <w:rFonts w:asciiTheme="minorHAnsi" w:hAnsiTheme="minorHAnsi" w:cstheme="minorHAnsi"/>
        </w:rPr>
        <w:t xml:space="preserve">wraz z klauzulą dotyczącą zgody na przetwarzanie danych osobowych: „Zgadzam się na przetwarzanie moich danych osobowych zawartych w moim CV, które wykraczają poza dane konieczne dla prowadzenia rekrutacji przez Wądołowski i Wspólnicy </w:t>
      </w:r>
      <w:proofErr w:type="spellStart"/>
      <w:r w:rsidRPr="00073C78">
        <w:rPr>
          <w:rFonts w:asciiTheme="minorHAnsi" w:hAnsiTheme="minorHAnsi" w:cstheme="minorHAnsi"/>
        </w:rPr>
        <w:t>sp.k</w:t>
      </w:r>
      <w:proofErr w:type="spellEnd"/>
      <w:r w:rsidRPr="00073C78">
        <w:rPr>
          <w:rFonts w:asciiTheme="minorHAnsi" w:hAnsiTheme="minorHAnsi" w:cstheme="minorHAnsi"/>
        </w:rPr>
        <w:t>., w celu ich przetwarzania w procesie rekrutacji, w celu prowadzenia rekrutacji i na czas jej trwania rekrutacji. Oświadczam, że zostałem/</w:t>
      </w:r>
      <w:proofErr w:type="spellStart"/>
      <w:r w:rsidRPr="00073C78">
        <w:rPr>
          <w:rFonts w:asciiTheme="minorHAnsi" w:hAnsiTheme="minorHAnsi" w:cstheme="minorHAnsi"/>
        </w:rPr>
        <w:t>am</w:t>
      </w:r>
      <w:proofErr w:type="spellEnd"/>
      <w:r w:rsidRPr="00073C78">
        <w:rPr>
          <w:rFonts w:asciiTheme="minorHAnsi" w:hAnsiTheme="minorHAnsi" w:cstheme="minorHAnsi"/>
        </w:rPr>
        <w:t xml:space="preserve"> poinformowany/a, że mogę wycofać swoją zgodę w każdym czasie oraz że wycofanie mojej zgody nie wypłynie na zgodność z prawem przetwarzania moich danych osobowych przed wycofaniem zgody.”</w:t>
      </w:r>
    </w:p>
    <w:p w:rsidR="00073C78" w:rsidRPr="00073C78" w:rsidRDefault="00073C78" w:rsidP="00073C78">
      <w:pPr>
        <w:spacing w:after="0"/>
        <w:rPr>
          <w:rFonts w:asciiTheme="minorHAnsi" w:hAnsiTheme="minorHAnsi" w:cstheme="minorHAnsi"/>
        </w:rPr>
      </w:pPr>
    </w:p>
    <w:p w:rsidR="00073C78" w:rsidRPr="006D3335" w:rsidRDefault="00073C78" w:rsidP="006D3335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lang w:eastAsia="en-US"/>
        </w:rPr>
      </w:pPr>
    </w:p>
    <w:sectPr w:rsidR="00073C78" w:rsidRPr="006D3335" w:rsidSect="00203E0C">
      <w:headerReference w:type="default" r:id="rId8"/>
      <w:footerReference w:type="default" r:id="rId9"/>
      <w:pgSz w:w="11906" w:h="16838"/>
      <w:pgMar w:top="1440" w:right="1440" w:bottom="1440" w:left="1440" w:header="708" w:footer="283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D3" w:rsidRDefault="00B047D3" w:rsidP="000E7982">
      <w:pPr>
        <w:spacing w:after="0" w:line="240" w:lineRule="auto"/>
      </w:pPr>
      <w:r>
        <w:separator/>
      </w:r>
    </w:p>
  </w:endnote>
  <w:endnote w:type="continuationSeparator" w:id="0">
    <w:p w:rsidR="00B047D3" w:rsidRDefault="00B047D3" w:rsidP="000E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single" w:sz="4" w:space="0" w:color="7030A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/>
    </w:tblPr>
    <w:tblGrid>
      <w:gridCol w:w="6629"/>
      <w:gridCol w:w="2613"/>
    </w:tblGrid>
    <w:tr w:rsidR="00203E0C" w:rsidRPr="00DB4764" w:rsidTr="003F63A0">
      <w:trPr>
        <w:trHeight w:val="142"/>
      </w:trPr>
      <w:tc>
        <w:tcPr>
          <w:tcW w:w="6629" w:type="dxa"/>
          <w:tcBorders>
            <w:top w:val="single" w:sz="18" w:space="0" w:color="7030A0"/>
            <w:right w:val="nil"/>
          </w:tcBorders>
        </w:tcPr>
        <w:p w:rsidR="00203E0C" w:rsidRDefault="00203E0C" w:rsidP="003F63A0">
          <w:pPr>
            <w:pStyle w:val="Stopka"/>
            <w:rPr>
              <w:rFonts w:ascii="Tahoma" w:hAnsi="Tahoma" w:cs="Tahoma"/>
              <w:b/>
              <w:color w:val="3C1048"/>
              <w:sz w:val="19"/>
              <w:szCs w:val="19"/>
            </w:rPr>
          </w:pPr>
          <w:r>
            <w:rPr>
              <w:rFonts w:ascii="Tahoma" w:hAnsi="Tahoma" w:cs="Tahoma"/>
              <w:b/>
              <w:color w:val="3C1048"/>
              <w:sz w:val="19"/>
              <w:szCs w:val="19"/>
            </w:rPr>
            <w:ptab w:relativeTo="margin" w:alignment="left" w:leader="none"/>
          </w:r>
        </w:p>
        <w:p w:rsidR="00203E0C" w:rsidRPr="00DB4764" w:rsidRDefault="00203E0C" w:rsidP="003F63A0">
          <w:pPr>
            <w:pStyle w:val="Stopka"/>
            <w:rPr>
              <w:rFonts w:ascii="Tahoma" w:hAnsi="Tahoma" w:cs="Tahoma"/>
              <w:b/>
              <w:color w:val="3C1048"/>
              <w:sz w:val="19"/>
              <w:szCs w:val="19"/>
            </w:rPr>
          </w:pPr>
          <w:r w:rsidRPr="00DB4764">
            <w:rPr>
              <w:rFonts w:ascii="Tahoma" w:hAnsi="Tahoma" w:cs="Tahoma"/>
              <w:b/>
              <w:color w:val="3C1048"/>
              <w:sz w:val="19"/>
              <w:szCs w:val="19"/>
            </w:rPr>
            <w:t>WW LEGAL</w:t>
          </w:r>
        </w:p>
        <w:p w:rsidR="00203E0C" w:rsidRPr="00C45FA9" w:rsidRDefault="00203E0C" w:rsidP="003F63A0">
          <w:pPr>
            <w:pStyle w:val="Stopka"/>
            <w:spacing w:line="276" w:lineRule="auto"/>
            <w:rPr>
              <w:rFonts w:ascii="Tahoma" w:hAnsi="Tahoma" w:cs="Tahoma"/>
            </w:rPr>
          </w:pPr>
          <w:r w:rsidRPr="00DB4764">
            <w:rPr>
              <w:rFonts w:ascii="Tahoma" w:hAnsi="Tahoma" w:cs="Tahoma"/>
              <w:b/>
              <w:color w:val="3C1048"/>
              <w:sz w:val="19"/>
              <w:szCs w:val="19"/>
            </w:rPr>
            <w:t>WĄDOŁOWSKI I WSPÓLNICY SPÓŁKA KOMANDYTOWA</w:t>
          </w:r>
          <w:r w:rsidRPr="000E7982">
            <w:rPr>
              <w:rFonts w:ascii="Tahoma" w:hAnsi="Tahoma" w:cs="Tahoma"/>
              <w:sz w:val="19"/>
              <w:szCs w:val="19"/>
            </w:rPr>
            <w:br/>
          </w:r>
          <w:r w:rsidR="00C45FA9" w:rsidRPr="00C45FA9">
            <w:rPr>
              <w:rStyle w:val="Pogrubienie"/>
              <w:rFonts w:ascii="Tahoma" w:hAnsi="Tahoma" w:cs="Tahoma"/>
              <w:b w:val="0"/>
            </w:rPr>
            <w:t>ul. Emilii Plater 10/2</w:t>
          </w:r>
          <w:r w:rsidRPr="00C45FA9">
            <w:rPr>
              <w:rStyle w:val="Pogrubienie"/>
              <w:rFonts w:ascii="Tahoma" w:hAnsi="Tahoma" w:cs="Tahoma"/>
              <w:b w:val="0"/>
            </w:rPr>
            <w:t>,</w:t>
          </w:r>
          <w:r w:rsidRPr="00C45FA9">
            <w:rPr>
              <w:rStyle w:val="Pogrubienie"/>
              <w:rFonts w:ascii="Tahoma" w:hAnsi="Tahoma" w:cs="Tahoma"/>
            </w:rPr>
            <w:t xml:space="preserve"> </w:t>
          </w:r>
          <w:r w:rsidR="00C45FA9" w:rsidRPr="00C45FA9">
            <w:rPr>
              <w:rFonts w:ascii="Tahoma" w:hAnsi="Tahoma" w:cs="Tahoma"/>
            </w:rPr>
            <w:t>00-669 Warszawa</w:t>
          </w:r>
        </w:p>
        <w:p w:rsidR="00203E0C" w:rsidRPr="00FD15FB" w:rsidRDefault="00203E0C" w:rsidP="003F63A0">
          <w:pPr>
            <w:pStyle w:val="Stopka"/>
            <w:spacing w:line="276" w:lineRule="auto"/>
            <w:rPr>
              <w:rFonts w:asciiTheme="majorHAnsi" w:hAnsiTheme="majorHAnsi"/>
              <w:sz w:val="18"/>
              <w:szCs w:val="18"/>
            </w:rPr>
          </w:pPr>
          <w:r w:rsidRPr="000E7982">
            <w:rPr>
              <w:rFonts w:ascii="Tahoma" w:hAnsi="Tahoma" w:cs="Tahoma"/>
              <w:sz w:val="19"/>
              <w:szCs w:val="19"/>
            </w:rPr>
            <w:t>NIP: 7010967405, REGON: 38539635300000, KRS: 0000824865</w:t>
          </w:r>
          <w:r w:rsidRPr="000E7982">
            <w:rPr>
              <w:rFonts w:ascii="Tahoma" w:hAnsi="Tahoma" w:cs="Tahoma"/>
              <w:sz w:val="22"/>
              <w:szCs w:val="22"/>
            </w:rPr>
            <w:t xml:space="preserve"> </w:t>
          </w:r>
        </w:p>
      </w:tc>
      <w:tc>
        <w:tcPr>
          <w:tcW w:w="2613" w:type="dxa"/>
          <w:tcBorders>
            <w:top w:val="single" w:sz="18" w:space="0" w:color="7030A0"/>
            <w:left w:val="nil"/>
            <w:bottom w:val="nil"/>
            <w:right w:val="nil"/>
          </w:tcBorders>
        </w:tcPr>
        <w:p w:rsidR="00203E0C" w:rsidRDefault="00203E0C" w:rsidP="003F63A0"/>
        <w:p w:rsidR="00203E0C" w:rsidRDefault="00203E0C" w:rsidP="003F63A0"/>
        <w:p w:rsidR="00203E0C" w:rsidRDefault="00203E0C" w:rsidP="003F63A0">
          <w:pPr>
            <w:spacing w:line="276" w:lineRule="auto"/>
            <w:rPr>
              <w:rFonts w:ascii="Tahoma" w:hAnsi="Tahoma" w:cs="Tahoma"/>
            </w:rPr>
          </w:pPr>
        </w:p>
        <w:p w:rsidR="00203E0C" w:rsidRDefault="00203E0C" w:rsidP="003F63A0">
          <w:pPr>
            <w:spacing w:line="276" w:lineRule="auto"/>
            <w:rPr>
              <w:rFonts w:ascii="Tahoma" w:hAnsi="Tahoma" w:cs="Tahoma"/>
              <w:sz w:val="19"/>
              <w:szCs w:val="19"/>
            </w:rPr>
          </w:pPr>
        </w:p>
        <w:p w:rsidR="00203E0C" w:rsidRPr="00DB4764" w:rsidRDefault="00203E0C" w:rsidP="003F63A0">
          <w:pPr>
            <w:spacing w:line="276" w:lineRule="auto"/>
            <w:jc w:val="right"/>
            <w:rPr>
              <w:rFonts w:ascii="Tahoma" w:hAnsi="Tahoma" w:cs="Tahoma"/>
              <w:sz w:val="19"/>
              <w:szCs w:val="19"/>
            </w:rPr>
          </w:pPr>
          <w:r w:rsidRPr="00DB4764">
            <w:rPr>
              <w:rFonts w:ascii="Tahoma" w:hAnsi="Tahoma" w:cs="Tahoma"/>
              <w:sz w:val="19"/>
              <w:szCs w:val="19"/>
            </w:rPr>
            <w:t>www.wwlegal.eu</w:t>
          </w:r>
        </w:p>
      </w:tc>
    </w:tr>
  </w:tbl>
  <w:p w:rsidR="00203E0C" w:rsidRDefault="00203E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D3" w:rsidRDefault="00B047D3" w:rsidP="000E7982">
      <w:pPr>
        <w:spacing w:after="0" w:line="240" w:lineRule="auto"/>
      </w:pPr>
      <w:r>
        <w:separator/>
      </w:r>
    </w:p>
  </w:footnote>
  <w:footnote w:type="continuationSeparator" w:id="0">
    <w:p w:rsidR="00B047D3" w:rsidRDefault="00B047D3" w:rsidP="000E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64" w:rsidRDefault="00C772D3" w:rsidP="00C772D3">
    <w:pPr>
      <w:pStyle w:val="Nagwek"/>
      <w:jc w:val="center"/>
    </w:pPr>
    <w:r>
      <w:rPr>
        <w:noProof/>
      </w:rPr>
      <w:drawing>
        <wp:inline distT="0" distB="0" distL="0" distR="0">
          <wp:extent cx="1989559" cy="460915"/>
          <wp:effectExtent l="19050" t="0" r="0" b="0"/>
          <wp:docPr id="4" name="Obraz 3" descr="wwlegal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legal_logo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0233" cy="465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72D3" w:rsidRDefault="00C772D3" w:rsidP="00C772D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FDB"/>
    <w:multiLevelType w:val="hybridMultilevel"/>
    <w:tmpl w:val="B18E2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F1473"/>
    <w:multiLevelType w:val="multilevel"/>
    <w:tmpl w:val="972E2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720A42"/>
    <w:multiLevelType w:val="multilevel"/>
    <w:tmpl w:val="7004D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A8170E"/>
    <w:multiLevelType w:val="multilevel"/>
    <w:tmpl w:val="408CC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4C42F5E"/>
    <w:multiLevelType w:val="multilevel"/>
    <w:tmpl w:val="B4362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7E777E8"/>
    <w:multiLevelType w:val="hybridMultilevel"/>
    <w:tmpl w:val="056AF1EA"/>
    <w:lvl w:ilvl="0" w:tplc="2BE0ABF0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F35C22"/>
    <w:multiLevelType w:val="multilevel"/>
    <w:tmpl w:val="B50AD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B9A6424"/>
    <w:multiLevelType w:val="multilevel"/>
    <w:tmpl w:val="2DFEC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3364936"/>
    <w:multiLevelType w:val="hybridMultilevel"/>
    <w:tmpl w:val="A68CC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E3206"/>
    <w:multiLevelType w:val="hybridMultilevel"/>
    <w:tmpl w:val="88CC71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4D116B"/>
    <w:multiLevelType w:val="multilevel"/>
    <w:tmpl w:val="C7E2B2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9FD5887"/>
    <w:multiLevelType w:val="hybridMultilevel"/>
    <w:tmpl w:val="1584D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AD494D"/>
    <w:multiLevelType w:val="multilevel"/>
    <w:tmpl w:val="98686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EBF65D1"/>
    <w:multiLevelType w:val="hybridMultilevel"/>
    <w:tmpl w:val="91922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030101"/>
    <w:multiLevelType w:val="multilevel"/>
    <w:tmpl w:val="DA349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04D0255"/>
    <w:multiLevelType w:val="hybridMultilevel"/>
    <w:tmpl w:val="A95CCE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322A88">
      <w:start w:val="1"/>
      <w:numFmt w:val="decimal"/>
      <w:lvlText w:val="%2)"/>
      <w:lvlJc w:val="left"/>
      <w:pPr>
        <w:ind w:left="1420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6060D4"/>
    <w:multiLevelType w:val="multilevel"/>
    <w:tmpl w:val="F6DE2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3D326C9"/>
    <w:multiLevelType w:val="multilevel"/>
    <w:tmpl w:val="47B41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745714E"/>
    <w:multiLevelType w:val="hybridMultilevel"/>
    <w:tmpl w:val="271CA9B2"/>
    <w:lvl w:ilvl="0" w:tplc="BF70AD5C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1427A7"/>
    <w:multiLevelType w:val="multilevel"/>
    <w:tmpl w:val="D2C46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A747BE0"/>
    <w:multiLevelType w:val="multilevel"/>
    <w:tmpl w:val="E52C5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E8D2E9B"/>
    <w:multiLevelType w:val="hybridMultilevel"/>
    <w:tmpl w:val="6D62B0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585FCD"/>
    <w:multiLevelType w:val="multilevel"/>
    <w:tmpl w:val="5066C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25142F6"/>
    <w:multiLevelType w:val="hybridMultilevel"/>
    <w:tmpl w:val="3DFE96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E3ADE"/>
    <w:multiLevelType w:val="multilevel"/>
    <w:tmpl w:val="DC5EB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5257817"/>
    <w:multiLevelType w:val="hybridMultilevel"/>
    <w:tmpl w:val="95EADA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E84E94"/>
    <w:multiLevelType w:val="hybridMultilevel"/>
    <w:tmpl w:val="ACB2D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127AA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>
    <w:nsid w:val="6B4D2ABB"/>
    <w:multiLevelType w:val="multilevel"/>
    <w:tmpl w:val="E52C5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0B64D90"/>
    <w:multiLevelType w:val="multilevel"/>
    <w:tmpl w:val="C8B20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0D2027C"/>
    <w:multiLevelType w:val="hybridMultilevel"/>
    <w:tmpl w:val="21F05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D50372"/>
    <w:multiLevelType w:val="multilevel"/>
    <w:tmpl w:val="AA96A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83303C5"/>
    <w:multiLevelType w:val="hybridMultilevel"/>
    <w:tmpl w:val="986A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52378"/>
    <w:multiLevelType w:val="multilevel"/>
    <w:tmpl w:val="BCCC9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DA331EE"/>
    <w:multiLevelType w:val="multilevel"/>
    <w:tmpl w:val="54A46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29"/>
  </w:num>
  <w:num w:numId="4">
    <w:abstractNumId w:val="28"/>
  </w:num>
  <w:num w:numId="5">
    <w:abstractNumId w:val="1"/>
  </w:num>
  <w:num w:numId="6">
    <w:abstractNumId w:val="7"/>
  </w:num>
  <w:num w:numId="7">
    <w:abstractNumId w:val="17"/>
  </w:num>
  <w:num w:numId="8">
    <w:abstractNumId w:val="3"/>
  </w:num>
  <w:num w:numId="9">
    <w:abstractNumId w:val="14"/>
  </w:num>
  <w:num w:numId="10">
    <w:abstractNumId w:val="16"/>
  </w:num>
  <w:num w:numId="11">
    <w:abstractNumId w:val="31"/>
  </w:num>
  <w:num w:numId="12">
    <w:abstractNumId w:val="19"/>
  </w:num>
  <w:num w:numId="13">
    <w:abstractNumId w:val="12"/>
  </w:num>
  <w:num w:numId="14">
    <w:abstractNumId w:val="10"/>
  </w:num>
  <w:num w:numId="15">
    <w:abstractNumId w:val="6"/>
  </w:num>
  <w:num w:numId="16">
    <w:abstractNumId w:val="24"/>
  </w:num>
  <w:num w:numId="17">
    <w:abstractNumId w:val="4"/>
  </w:num>
  <w:num w:numId="18">
    <w:abstractNumId w:val="18"/>
  </w:num>
  <w:num w:numId="19">
    <w:abstractNumId w:val="15"/>
  </w:num>
  <w:num w:numId="20">
    <w:abstractNumId w:val="34"/>
  </w:num>
  <w:num w:numId="21">
    <w:abstractNumId w:val="22"/>
  </w:num>
  <w:num w:numId="22">
    <w:abstractNumId w:val="20"/>
  </w:num>
  <w:num w:numId="23">
    <w:abstractNumId w:val="13"/>
  </w:num>
  <w:num w:numId="24">
    <w:abstractNumId w:val="21"/>
  </w:num>
  <w:num w:numId="25">
    <w:abstractNumId w:val="25"/>
  </w:num>
  <w:num w:numId="26">
    <w:abstractNumId w:val="30"/>
  </w:num>
  <w:num w:numId="27">
    <w:abstractNumId w:val="9"/>
  </w:num>
  <w:num w:numId="28">
    <w:abstractNumId w:val="5"/>
  </w:num>
  <w:num w:numId="29">
    <w:abstractNumId w:val="33"/>
  </w:num>
  <w:num w:numId="30">
    <w:abstractNumId w:val="11"/>
  </w:num>
  <w:num w:numId="31">
    <w:abstractNumId w:val="26"/>
  </w:num>
  <w:num w:numId="32">
    <w:abstractNumId w:val="8"/>
  </w:num>
  <w:num w:numId="33">
    <w:abstractNumId w:val="0"/>
  </w:num>
  <w:num w:numId="34">
    <w:abstractNumId w:val="32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6DBE"/>
    <w:rsid w:val="00073C78"/>
    <w:rsid w:val="000D33E8"/>
    <w:rsid w:val="000E7982"/>
    <w:rsid w:val="00192406"/>
    <w:rsid w:val="00203E0C"/>
    <w:rsid w:val="002D7335"/>
    <w:rsid w:val="00354694"/>
    <w:rsid w:val="00533A63"/>
    <w:rsid w:val="00547DB8"/>
    <w:rsid w:val="005A50E8"/>
    <w:rsid w:val="0060022D"/>
    <w:rsid w:val="006D3335"/>
    <w:rsid w:val="0079513C"/>
    <w:rsid w:val="00826110"/>
    <w:rsid w:val="0085343B"/>
    <w:rsid w:val="009A6AD3"/>
    <w:rsid w:val="00A6795B"/>
    <w:rsid w:val="00AB1347"/>
    <w:rsid w:val="00B047D3"/>
    <w:rsid w:val="00C45FA9"/>
    <w:rsid w:val="00C51567"/>
    <w:rsid w:val="00C666D7"/>
    <w:rsid w:val="00C772D3"/>
    <w:rsid w:val="00CB1106"/>
    <w:rsid w:val="00DA70C5"/>
    <w:rsid w:val="00DB4764"/>
    <w:rsid w:val="00DB6DBE"/>
    <w:rsid w:val="00E205E6"/>
    <w:rsid w:val="00E741D3"/>
    <w:rsid w:val="00E940E5"/>
    <w:rsid w:val="00EA4579"/>
    <w:rsid w:val="00F66231"/>
    <w:rsid w:val="00F86EF9"/>
    <w:rsid w:val="00FF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06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A457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E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98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982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59"/>
    <w:rsid w:val="000E79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982"/>
    <w:rPr>
      <w:rFonts w:ascii="Tahoma" w:eastAsia="Calibri" w:hAnsi="Tahoma" w:cs="Tahoma"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E7982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B4764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203E0C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20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Akapitzlist">
    <w:name w:val="List Paragraph"/>
    <w:aliases w:val="BSWW Pargraf,lp1,Preambuła"/>
    <w:basedOn w:val="Normalny"/>
    <w:uiPriority w:val="34"/>
    <w:qFormat/>
    <w:rsid w:val="00203E0C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zh-CN"/>
    </w:rPr>
  </w:style>
  <w:style w:type="paragraph" w:customStyle="1" w:styleId="offer-viewfkakeg">
    <w:name w:val="offer-viewfkakeg"/>
    <w:basedOn w:val="Normalny"/>
    <w:rsid w:val="00C4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x-messenger-message">
    <w:name w:val="bx-messenger-message"/>
    <w:basedOn w:val="Domylnaczcionkaakapitu"/>
    <w:rsid w:val="00073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DE6E8-AA88-4007-90D3-127081F4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 legal Pap_firm</vt:lpstr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 legal Pap_firm</dc:title>
  <dc:creator>Biuro WWLEGAL</dc:creator>
  <cp:lastModifiedBy>Katarzyna Sudoł</cp:lastModifiedBy>
  <cp:revision>8</cp:revision>
  <cp:lastPrinted>2022-03-18T18:54:00Z</cp:lastPrinted>
  <dcterms:created xsi:type="dcterms:W3CDTF">2022-05-31T13:15:00Z</dcterms:created>
  <dcterms:modified xsi:type="dcterms:W3CDTF">2022-05-31T13:57:00Z</dcterms:modified>
</cp:coreProperties>
</file>